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0E83" w14:textId="77777777" w:rsidR="00CE1A85" w:rsidRPr="00CE1A85" w:rsidRDefault="00CE1A85" w:rsidP="00CE1A85">
      <w:pPr>
        <w:spacing w:after="0" w:line="240" w:lineRule="auto"/>
        <w:ind w:left="2124" w:hanging="2124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Zarządzenie Nr 0050/84/2024</w:t>
      </w:r>
    </w:p>
    <w:p w14:paraId="6ADA82F7" w14:textId="77777777" w:rsidR="00CE1A85" w:rsidRPr="00CE1A85" w:rsidRDefault="00CE1A85" w:rsidP="00CE1A85">
      <w:pPr>
        <w:spacing w:after="0" w:line="240" w:lineRule="auto"/>
        <w:ind w:left="2124" w:hanging="2124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Prezydenta Miasta Rzeszowa</w:t>
      </w:r>
    </w:p>
    <w:p w14:paraId="5BDF3397" w14:textId="77777777" w:rsidR="00CE1A85" w:rsidRPr="00CE1A85" w:rsidRDefault="00CE1A85" w:rsidP="00CE1A85">
      <w:pPr>
        <w:spacing w:after="0" w:line="240" w:lineRule="auto"/>
        <w:ind w:left="2124" w:hanging="2124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z dnia 15 lutego 2024 r.</w:t>
      </w:r>
    </w:p>
    <w:p w14:paraId="1CCB1D6C" w14:textId="77777777" w:rsidR="00CE1A85" w:rsidRPr="00CE1A85" w:rsidRDefault="00CE1A85" w:rsidP="00CE1A8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7346B7C" w14:textId="77777777" w:rsidR="00CE1A85" w:rsidRPr="00CE1A85" w:rsidRDefault="00CE1A85" w:rsidP="00CE1A8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0C572D" w14:textId="77777777" w:rsidR="00CE1A85" w:rsidRPr="00CE1A85" w:rsidRDefault="00CE1A85" w:rsidP="00CE1A8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793F1B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zmieniające </w:t>
      </w:r>
      <w:bookmarkStart w:id="0" w:name="_Hlk121213309"/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Zarządzenie </w:t>
      </w:r>
      <w:bookmarkStart w:id="1" w:name="_Hlk121214942"/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Nr VIII/2020/2022 </w:t>
      </w:r>
      <w:bookmarkStart w:id="2" w:name="_Hlk121213338"/>
      <w:bookmarkEnd w:id="0"/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Prezydenta Miasta Rzeszowa z dnia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27 września 2022 r. </w:t>
      </w:r>
      <w:bookmarkEnd w:id="1"/>
      <w:bookmarkEnd w:id="2"/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w sprawie powołania Komisji Konkursowej do rozstrzygnięcia konkursów na realizację programów polityki zdrowotnej i na realizację zadań z zakresu zdrowia publicznego na lata 2022-2025 oraz ustalenia Regulaminu prac tej Komisji.</w:t>
      </w:r>
    </w:p>
    <w:p w14:paraId="237695B3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59B1EC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30 ust. 1 ustawy z dnia 8 marca 1990 r. o samorządzie gminnym 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(Dz. U. z 2023 r. poz. 40 z późn. zm.), art. 7 ust. 1, art. 48 oraz art. 48b ust. 1-3 ustawy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>z dnia 27 sierpnia 2004 r. o świadczeniach opieki zdrowotnej finansowanych ze środków publicznych (Dz. U. z 2024 r. poz. 146) i art. 2 oraz art. 14 ustawy z dnia 11 września 2015 r. o zdrowiu publicznym (Dz. U. z 2022 r. poz.1608 z późn. zm.)</w:t>
      </w:r>
      <w:r w:rsidRPr="00CE1A85">
        <w:rPr>
          <w:rFonts w:ascii="Arial" w:eastAsia="Times New Roman" w:hAnsi="Arial" w:cs="Arial"/>
          <w:spacing w:val="-6"/>
          <w:kern w:val="0"/>
          <w:lang w:eastAsia="pl-PL"/>
          <w14:ligatures w14:val="none"/>
        </w:rPr>
        <w:t xml:space="preserve"> zarządza się, co następuje:</w:t>
      </w:r>
    </w:p>
    <w:p w14:paraId="670B6B0F" w14:textId="77777777" w:rsidR="00CE1A85" w:rsidRPr="00CE1A85" w:rsidRDefault="00CE1A85" w:rsidP="00CE1A8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C17091C" w14:textId="77777777" w:rsidR="00CE1A85" w:rsidRPr="00CE1A85" w:rsidRDefault="00CE1A85" w:rsidP="00CE1A85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" w:name="_Hlk120696567"/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§ 1</w:t>
      </w:r>
    </w:p>
    <w:bookmarkEnd w:id="3"/>
    <w:p w14:paraId="5AC5537B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F208D7E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Zmienia się załącznik do Zarządzenia Nr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VIII/2020/2022 Prezydenta Miasta Rzeszowa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>z dnia 27 września 2022 r., który otrzymuje brzmienie jako załącznik do niniejszego Zarządzenia.</w:t>
      </w:r>
    </w:p>
    <w:p w14:paraId="7EE1059E" w14:textId="77777777" w:rsidR="00CE1A85" w:rsidRPr="00CE1A85" w:rsidRDefault="00CE1A85" w:rsidP="00CE1A85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9A17F5A" w14:textId="77777777" w:rsidR="00CE1A85" w:rsidRPr="00CE1A85" w:rsidRDefault="00CE1A85" w:rsidP="00CE1A85">
      <w:pPr>
        <w:spacing w:after="0" w:line="240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§ 2</w:t>
      </w:r>
    </w:p>
    <w:p w14:paraId="639F6A66" w14:textId="77777777" w:rsidR="00CE1A85" w:rsidRPr="00CE1A85" w:rsidRDefault="00CE1A85" w:rsidP="00CE1A85">
      <w:pPr>
        <w:spacing w:after="0" w:line="240" w:lineRule="auto"/>
        <w:ind w:left="-27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5C1A890" w14:textId="77777777" w:rsidR="00CE1A85" w:rsidRPr="00CE1A85" w:rsidRDefault="00CE1A85" w:rsidP="00CE1A85">
      <w:pPr>
        <w:spacing w:after="0" w:line="240" w:lineRule="auto"/>
        <w:ind w:left="-2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Zarządzenie wchodzi w życie z dniem podpisania.</w:t>
      </w:r>
    </w:p>
    <w:p w14:paraId="216C9087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CF15A64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322595E1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66F3B3A0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2E3EE7A1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3E48D18C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0A9BBB55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14:ligatures w14:val="none"/>
        </w:rPr>
        <w:t xml:space="preserve">         Prezydent Miasta Rzeszowa</w:t>
      </w:r>
    </w:p>
    <w:p w14:paraId="136E6CB2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0E4CA0B7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2CBE3ADD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18E4F479" w14:textId="77777777" w:rsidR="00CE1A85" w:rsidRPr="00CE1A85" w:rsidRDefault="00CE1A85" w:rsidP="00CE1A85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14:ligatures w14:val="none"/>
        </w:rPr>
        <w:t xml:space="preserve">                  Konrad Fijołek</w:t>
      </w:r>
    </w:p>
    <w:p w14:paraId="228384AD" w14:textId="77777777" w:rsidR="00CE1A85" w:rsidRPr="00CE1A85" w:rsidRDefault="00CE1A85" w:rsidP="00CE1A85">
      <w:pPr>
        <w:spacing w:after="0" w:line="240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A859599" w14:textId="77777777" w:rsidR="00CE1A85" w:rsidRPr="00CE1A85" w:rsidRDefault="00CE1A85" w:rsidP="00CE1A85">
      <w:pPr>
        <w:spacing w:after="0" w:line="240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686088D" w14:textId="77777777" w:rsidR="00694040" w:rsidRDefault="00694040"/>
    <w:p w14:paraId="6C53D4CF" w14:textId="77777777" w:rsidR="00CE1A85" w:rsidRDefault="00CE1A85"/>
    <w:p w14:paraId="1FEE4903" w14:textId="77777777" w:rsidR="00CE1A85" w:rsidRDefault="00CE1A85"/>
    <w:p w14:paraId="5A9A680A" w14:textId="77777777" w:rsidR="00CE1A85" w:rsidRDefault="00CE1A85"/>
    <w:p w14:paraId="4E5D64C9" w14:textId="77777777" w:rsidR="00CE1A85" w:rsidRDefault="00CE1A85"/>
    <w:p w14:paraId="740E7F92" w14:textId="77777777" w:rsidR="00CE1A85" w:rsidRDefault="00CE1A85"/>
    <w:p w14:paraId="34E2B796" w14:textId="77777777" w:rsidR="00CE1A85" w:rsidRDefault="00CE1A85"/>
    <w:p w14:paraId="2486CCEF" w14:textId="77777777" w:rsidR="00CE1A85" w:rsidRDefault="00CE1A85"/>
    <w:p w14:paraId="1851DE29" w14:textId="77777777" w:rsidR="00CE1A85" w:rsidRDefault="00CE1A85"/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7"/>
      </w:tblGrid>
      <w:tr w:rsidR="00CE1A85" w:rsidRPr="00CE1A85" w14:paraId="5E40C83F" w14:textId="77777777" w:rsidTr="00CD126D">
        <w:tc>
          <w:tcPr>
            <w:tcW w:w="4253" w:type="dxa"/>
          </w:tcPr>
          <w:p w14:paraId="28081AFB" w14:textId="77777777" w:rsidR="00CE1A85" w:rsidRPr="00CE1A85" w:rsidRDefault="00CE1A85" w:rsidP="00CE1A8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14:paraId="59FFC97A" w14:textId="77777777" w:rsidR="00CE1A85" w:rsidRPr="00CE1A85" w:rsidRDefault="00CE1A85" w:rsidP="00CE1A85">
            <w:pPr>
              <w:ind w:left="1253" w:hanging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CE1A85">
              <w:rPr>
                <w:rFonts w:ascii="Arial" w:eastAsia="Times New Roman" w:hAnsi="Arial" w:cs="Arial"/>
                <w:szCs w:val="20"/>
              </w:rPr>
              <w:t xml:space="preserve">                             </w:t>
            </w:r>
            <w:r w:rsidRPr="00CE1A85">
              <w:rPr>
                <w:rFonts w:ascii="Arial" w:eastAsia="Times New Roman" w:hAnsi="Arial" w:cs="Arial"/>
                <w:sz w:val="20"/>
                <w:szCs w:val="20"/>
              </w:rPr>
              <w:t xml:space="preserve">Załącznik do Zarządzenia </w:t>
            </w:r>
            <w:r w:rsidRPr="00CE1A85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   Nr 0050/84/2024</w:t>
            </w:r>
          </w:p>
          <w:p w14:paraId="44E1334C" w14:textId="77777777" w:rsidR="00CE1A85" w:rsidRPr="00CE1A85" w:rsidRDefault="00CE1A85" w:rsidP="00CE1A85">
            <w:pPr>
              <w:ind w:left="1253" w:hanging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CE1A8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Prezydenta Miasta Rzeszowa</w:t>
            </w:r>
          </w:p>
          <w:p w14:paraId="0E79CC9E" w14:textId="77777777" w:rsidR="00CE1A85" w:rsidRPr="00CE1A85" w:rsidRDefault="00CE1A85" w:rsidP="00CE1A85">
            <w:pPr>
              <w:ind w:left="1253" w:hanging="1253"/>
              <w:rPr>
                <w:rFonts w:ascii="Arial" w:eastAsia="Times New Roman" w:hAnsi="Arial" w:cs="Arial"/>
                <w:szCs w:val="20"/>
              </w:rPr>
            </w:pPr>
            <w:r w:rsidRPr="00CE1A8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z dnia 15 lutego 2024 r.</w:t>
            </w:r>
          </w:p>
          <w:p w14:paraId="71AB935A" w14:textId="77777777" w:rsidR="00CE1A85" w:rsidRPr="00CE1A85" w:rsidRDefault="00CE1A85" w:rsidP="00CE1A85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64F1018" w14:textId="77777777" w:rsidR="00CE1A85" w:rsidRPr="00CE1A85" w:rsidRDefault="00CE1A85" w:rsidP="00CE1A85">
      <w:pPr>
        <w:spacing w:after="0" w:line="240" w:lineRule="auto"/>
        <w:ind w:left="4248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29688C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Regulamin prac Komisji Konkursowej</w:t>
      </w:r>
      <w:r w:rsidRPr="00CE1A8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powołanej do rozstrzygnięcia konkursów na realizację programów polityki zdrowotnej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i na realizację zadań z zakresu zdrowia publicznego                               na lata 2022-2025.</w:t>
      </w:r>
    </w:p>
    <w:p w14:paraId="199C9835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787D876" w14:textId="77777777" w:rsidR="00CE1A85" w:rsidRPr="00CE1A85" w:rsidRDefault="00CE1A85" w:rsidP="00CE1A85">
      <w:pPr>
        <w:tabs>
          <w:tab w:val="left" w:pos="7050"/>
        </w:tabs>
        <w:spacing w:after="0" w:line="240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§ 1</w:t>
      </w:r>
    </w:p>
    <w:p w14:paraId="2187EAFB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4E56ED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zwana dalej „Komisją” działa na podstawie Zarządzenia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>Nr VIII/2020/2022 Prezydenta Miasta Rzeszowa z dnia 27 września 2022 r. w sprawie powołania Komisji konkursowej do</w:t>
      </w:r>
      <w:r w:rsidRPr="00CE1A8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rozstrzygnięcia konkursów na realizację programów polityki zdrowotnej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i na realizację zadań z zakresu zdrowia publicznego na lata 2022-2025.</w:t>
      </w:r>
    </w:p>
    <w:p w14:paraId="3669C7B2" w14:textId="77777777" w:rsidR="00CE1A85" w:rsidRPr="00CE1A85" w:rsidRDefault="00CE1A85" w:rsidP="00CE1A85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1ECC69" w14:textId="77777777" w:rsidR="00CE1A85" w:rsidRPr="00CE1A85" w:rsidRDefault="00CE1A85" w:rsidP="00CE1A85">
      <w:pPr>
        <w:tabs>
          <w:tab w:val="left" w:pos="7050"/>
        </w:tabs>
        <w:spacing w:after="0" w:line="240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§ 2</w:t>
      </w:r>
    </w:p>
    <w:p w14:paraId="1F949C55" w14:textId="77777777" w:rsidR="00CE1A85" w:rsidRPr="00CE1A85" w:rsidRDefault="00CE1A85" w:rsidP="00CE1A85">
      <w:pPr>
        <w:tabs>
          <w:tab w:val="left" w:pos="7050"/>
        </w:tabs>
        <w:spacing w:after="0" w:line="240" w:lineRule="auto"/>
        <w:ind w:left="-27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33E2799" w14:textId="77777777" w:rsidR="00CE1A85" w:rsidRPr="00CE1A85" w:rsidRDefault="00CE1A85" w:rsidP="00CE1A85">
      <w:pPr>
        <w:numPr>
          <w:ilvl w:val="3"/>
          <w:numId w:val="1"/>
        </w:numPr>
        <w:tabs>
          <w:tab w:val="left" w:pos="7050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jest organem opiniodawczym w zakresie oceny ofert zgłoszonych przez podmioty wykonujące działalność leczniczą </w:t>
      </w:r>
      <w:r w:rsidRPr="00CE1A8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na realizację programów polityki zdrowotnej zgodnie z zapisami ustawy z dnia 27 sierpnia 2004 r. o świadczeniach opieki zdrowotnej finansowanych ze środków publicznych lub w zakresie oceny ofert zgłoszonych przez podmioty, których cele statutowe lub przedmiot działalności dotyczą spraw objętych zadaniami określonymi w art. 2 ustawy z dnia 11 września 2015 r. o zdrowiu publicznym, </w:t>
      </w:r>
      <w:r w:rsidRPr="00CE1A8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br/>
        <w:t xml:space="preserve">w tym organizacji pozarządowych oraz podmiotów, o których  mowa w art. 3 ust. 2 i 3 </w:t>
      </w:r>
      <w:r w:rsidRPr="00CE1A8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br/>
        <w:t xml:space="preserve">ustawy z dnia 24 kwietnia 2003 r. o działalności pożytku publicznego i o wolontariacie, </w:t>
      </w:r>
      <w:r w:rsidRPr="00CE1A8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br/>
        <w:t xml:space="preserve">w przedmiocie rozstrzygnięcia konkursów na realizację zadań z zakresu zdrowia publicznego.  </w:t>
      </w:r>
    </w:p>
    <w:p w14:paraId="2281CD55" w14:textId="77777777" w:rsidR="00CE1A85" w:rsidRPr="00CE1A85" w:rsidRDefault="00CE1A85" w:rsidP="00CE1A8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Komisja działa na posiedzeniach. Komisja może realizować swoje zadania, jeżeli w posiedzeniu uczestniczy Przewodniczący Komisji i minimum 2 Członków składu osobowego Komisji.</w:t>
      </w:r>
    </w:p>
    <w:p w14:paraId="68AF0AEC" w14:textId="77777777" w:rsidR="00CE1A85" w:rsidRPr="00CE1A85" w:rsidRDefault="00CE1A85" w:rsidP="00CE1A8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Komisją kieruje Przewodniczący Komisji, a w przypadku jego nieobecności, spośród Członków wybiera się inną osobę kierującą pracami Komisji.</w:t>
      </w:r>
    </w:p>
    <w:p w14:paraId="1E42DFCB" w14:textId="77777777" w:rsidR="00CE1A85" w:rsidRPr="00CE1A85" w:rsidRDefault="00CE1A85" w:rsidP="00CE1A8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Przed rozpoczęciem prac każdy Członek Komisji składa oświadczenie, że:</w:t>
      </w:r>
    </w:p>
    <w:p w14:paraId="06904358" w14:textId="77777777" w:rsidR="00CE1A85" w:rsidRPr="00CE1A85" w:rsidRDefault="00CE1A85" w:rsidP="00CE1A8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nie pozostaje w związku małżeńskim albo w stosunku pokrewieństwa lub powinowactwa w linii prostej oraz, że nie jest związany z tytułu przysposobienia, opieki lub kurateli z Oferentem,</w:t>
      </w:r>
    </w:p>
    <w:p w14:paraId="67743D37" w14:textId="77777777" w:rsidR="00CE1A85" w:rsidRPr="00CE1A85" w:rsidRDefault="00CE1A85" w:rsidP="00CE1A85">
      <w:pPr>
        <w:numPr>
          <w:ilvl w:val="0"/>
          <w:numId w:val="6"/>
        </w:numPr>
        <w:tabs>
          <w:tab w:val="left" w:pos="705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pozostaje z Oferentem w takim stosunku prawnym lub faktycznym,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>że może tym budzić uzasadnione wątpliwości co do jego bezstronności.</w:t>
      </w:r>
    </w:p>
    <w:p w14:paraId="715D544C" w14:textId="77777777" w:rsidR="00CE1A85" w:rsidRPr="00CE1A85" w:rsidRDefault="00CE1A85" w:rsidP="00CE1A85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77E857" w14:textId="77777777" w:rsidR="00CE1A85" w:rsidRPr="00CE1A85" w:rsidRDefault="00CE1A85" w:rsidP="00CE1A85">
      <w:pPr>
        <w:tabs>
          <w:tab w:val="left" w:pos="705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§ 3</w:t>
      </w:r>
    </w:p>
    <w:p w14:paraId="2719077B" w14:textId="77777777" w:rsidR="00CE1A85" w:rsidRPr="00CE1A85" w:rsidRDefault="00CE1A85" w:rsidP="00CE1A85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640C42B" w14:textId="77777777" w:rsidR="00CE1A85" w:rsidRPr="00CE1A85" w:rsidRDefault="00CE1A85" w:rsidP="00CE1A85">
      <w:pPr>
        <w:numPr>
          <w:ilvl w:val="0"/>
          <w:numId w:val="2"/>
        </w:numPr>
        <w:tabs>
          <w:tab w:val="left" w:pos="705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otrzymuje oferty realizacji programów polityki zdrowotnej lub oferty realizacji zadań z zakresu zdrowia publicznego, które rozpatrzone będą pod względem formalnym i merytorycznym na posiedzeniu Komisji. </w:t>
      </w:r>
    </w:p>
    <w:p w14:paraId="7DB247DC" w14:textId="77777777" w:rsidR="00CE1A85" w:rsidRPr="00CE1A85" w:rsidRDefault="00CE1A85" w:rsidP="00CE1A85">
      <w:pPr>
        <w:numPr>
          <w:ilvl w:val="0"/>
          <w:numId w:val="2"/>
        </w:numPr>
        <w:tabs>
          <w:tab w:val="left" w:pos="705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Komisja dokonując oceny formalnej ofert, podejmuje następujące czynności:</w:t>
      </w:r>
    </w:p>
    <w:p w14:paraId="3B7BC380" w14:textId="77777777" w:rsidR="00CE1A85" w:rsidRPr="00CE1A85" w:rsidRDefault="00CE1A85" w:rsidP="00CE1A85">
      <w:pPr>
        <w:numPr>
          <w:ilvl w:val="0"/>
          <w:numId w:val="3"/>
        </w:numPr>
        <w:tabs>
          <w:tab w:val="left" w:pos="705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stwierdza liczbę otrzymanych ofert,</w:t>
      </w:r>
    </w:p>
    <w:p w14:paraId="1607D3A7" w14:textId="77777777" w:rsidR="00CE1A85" w:rsidRPr="00CE1A85" w:rsidRDefault="00CE1A85" w:rsidP="00CE1A85">
      <w:pPr>
        <w:numPr>
          <w:ilvl w:val="0"/>
          <w:numId w:val="3"/>
        </w:numPr>
        <w:tabs>
          <w:tab w:val="left" w:pos="705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rozpatruje oferty pod względem formalnym i ustala, które oferty nie odpowiadają warunkom formalnym lub zostały zgłoszone po wyznaczonym terminie i zostają odrzucone,</w:t>
      </w:r>
    </w:p>
    <w:p w14:paraId="454F7274" w14:textId="77777777" w:rsidR="00CE1A85" w:rsidRPr="00CE1A85" w:rsidRDefault="00CE1A85" w:rsidP="00CE1A85">
      <w:pPr>
        <w:numPr>
          <w:ilvl w:val="0"/>
          <w:numId w:val="3"/>
        </w:numPr>
        <w:tabs>
          <w:tab w:val="left" w:pos="705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podaje obecnym nazwę i adres Oferenta, którego oferta jest rozpatrywana, planowane działania i świadczenia zdrowotne oraz koszt,</w:t>
      </w:r>
    </w:p>
    <w:p w14:paraId="13E69C3E" w14:textId="77777777" w:rsidR="00CE1A85" w:rsidRPr="00CE1A85" w:rsidRDefault="00CE1A85" w:rsidP="00CE1A85">
      <w:pPr>
        <w:numPr>
          <w:ilvl w:val="0"/>
          <w:numId w:val="3"/>
        </w:numPr>
        <w:tabs>
          <w:tab w:val="left" w:pos="705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przyjmuje do protokołu ewentualne wyjaśnienia lub oświadczenia Oferentów.</w:t>
      </w:r>
    </w:p>
    <w:p w14:paraId="1104B0AC" w14:textId="77777777" w:rsidR="00CE1A85" w:rsidRPr="00CE1A85" w:rsidRDefault="00CE1A85" w:rsidP="00CE1A85">
      <w:pPr>
        <w:numPr>
          <w:ilvl w:val="0"/>
          <w:numId w:val="2"/>
        </w:numPr>
        <w:tabs>
          <w:tab w:val="left" w:pos="705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Komisja dokonując oceny merytorycznej ofert, kieruje się spełnieniem warunków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oraz kryteriów określonych w szczegółowych warunkach konkursów ofert </w:t>
      </w:r>
      <w:r w:rsidRPr="00CE1A8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na realizację programów polityki zdrowotnej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lub na realizację zadań z zakresu zdrowia publicznego.</w:t>
      </w:r>
    </w:p>
    <w:p w14:paraId="7BFA6829" w14:textId="77777777" w:rsidR="00CE1A85" w:rsidRPr="00CE1A85" w:rsidRDefault="00CE1A85" w:rsidP="00CE1A85">
      <w:pPr>
        <w:numPr>
          <w:ilvl w:val="0"/>
          <w:numId w:val="2"/>
        </w:numPr>
        <w:tabs>
          <w:tab w:val="left" w:pos="705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W pracach Komisji mogą brać udział z głosem doradczym jako eksperci z danej dziedziny medycyny czy zdrowia publicznego, osoby nie będące członkami Komisji konkursowej, nie zatrudnione w Urzędzie Miasta Rzeszowa. Za udział w pracach Komisji osobom tym, nie przysługuje wynagrodzenie.</w:t>
      </w:r>
    </w:p>
    <w:p w14:paraId="507AD724" w14:textId="77777777" w:rsidR="00CE1A85" w:rsidRPr="00CE1A85" w:rsidRDefault="00CE1A85" w:rsidP="00CE1A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zastrzega sobie możliwość wystąpienia o dodatkowe informacje do uczestników konkursu. W celu potwierdzenia prawdziwości i prawidłowości danych zawartych w treści oferty Komisja uprawniona jest do przeprowadzenia dodatkowej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ich weryfikacji, w tym żądania dostarczenia dokumentów potwierdzających dane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>i informacje zawarte w ofercie.</w:t>
      </w:r>
    </w:p>
    <w:p w14:paraId="139C6FCD" w14:textId="77777777" w:rsidR="00CE1A85" w:rsidRPr="00CE1A85" w:rsidRDefault="00CE1A85" w:rsidP="00CE1A85">
      <w:pPr>
        <w:numPr>
          <w:ilvl w:val="0"/>
          <w:numId w:val="2"/>
        </w:numPr>
        <w:tabs>
          <w:tab w:val="left" w:pos="705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wybiera najkorzystniejszą ofertę albo nie przyjmuje żadnej z ofert. W razie, gdy do postępowania konkursowego zgłoszona została tylko jedna oferta, Komisja może przyjąć tę ofertę, jeżeli stwierdzi, że spełnia ona wymagania stawiane Oferentom zawarte w ogłoszeniu o konkursach i warunkach konkursów ofert na realizację programów polityki zdrowotnej i na realizację zadań z zakresu zdrowia publicznego. </w:t>
      </w:r>
    </w:p>
    <w:p w14:paraId="7379B847" w14:textId="77777777" w:rsidR="00CE1A85" w:rsidRPr="00CE1A85" w:rsidRDefault="00CE1A85" w:rsidP="00CE1A85">
      <w:pPr>
        <w:tabs>
          <w:tab w:val="left" w:pos="7050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F9F6D76" w14:textId="77777777" w:rsidR="00CE1A85" w:rsidRPr="00CE1A85" w:rsidRDefault="00CE1A85" w:rsidP="00CE1A85">
      <w:pPr>
        <w:tabs>
          <w:tab w:val="left" w:pos="705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§ 4</w:t>
      </w:r>
    </w:p>
    <w:p w14:paraId="42371079" w14:textId="77777777" w:rsidR="00CE1A85" w:rsidRPr="00CE1A85" w:rsidRDefault="00CE1A85" w:rsidP="00CE1A8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7FCC2B" w14:textId="77777777" w:rsidR="00CE1A85" w:rsidRPr="00CE1A85" w:rsidRDefault="00CE1A85" w:rsidP="00CE1A85">
      <w:pPr>
        <w:numPr>
          <w:ilvl w:val="0"/>
          <w:numId w:val="4"/>
        </w:numPr>
        <w:tabs>
          <w:tab w:val="left" w:pos="540"/>
          <w:tab w:val="left" w:pos="720"/>
          <w:tab w:val="left" w:pos="90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Z przebiegu konkursu ofert Komisja konkursowa sporządza protokół, który powinien zawierać:</w:t>
      </w:r>
    </w:p>
    <w:p w14:paraId="22C88223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oznaczenie miejsca i czasu konkursu,</w:t>
      </w:r>
    </w:p>
    <w:p w14:paraId="01353D81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imiona i nazwiska Przewodniczącego i Członków Komisji konkursowej </w:t>
      </w:r>
    </w:p>
    <w:p w14:paraId="72852798" w14:textId="77777777" w:rsidR="00CE1A85" w:rsidRPr="00CE1A85" w:rsidRDefault="00CE1A85" w:rsidP="00CE1A85">
      <w:pPr>
        <w:tabs>
          <w:tab w:val="left" w:pos="360"/>
          <w:tab w:val="left" w:pos="540"/>
          <w:tab w:val="left" w:pos="720"/>
          <w:tab w:val="left" w:pos="900"/>
          <w:tab w:val="left" w:pos="1260"/>
        </w:tabs>
        <w:spacing w:after="0" w:line="240" w:lineRule="auto"/>
        <w:ind w:left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uczestniczących w posiedzeniu,</w:t>
      </w:r>
    </w:p>
    <w:p w14:paraId="794CF916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liczbę zgłoszonych ofert,</w:t>
      </w:r>
    </w:p>
    <w:p w14:paraId="18FCCAF0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num" w:pos="720"/>
          <w:tab w:val="left" w:pos="900"/>
          <w:tab w:val="left" w:pos="126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wskazanie ofert odpowiadających warunkom i kryteriom określonym w ogłaszanych konkursach ofert dla poszczególnych programów polityki zdrowotnej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>lub na poszczególne zadania z zakresu zdrowia publicznego, </w:t>
      </w:r>
    </w:p>
    <w:p w14:paraId="35021C19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num" w:pos="720"/>
          <w:tab w:val="left" w:pos="900"/>
          <w:tab w:val="left" w:pos="126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wskazanie ofert nie odpowiadających warunkom i kryteriom określonym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w ogłaszanych konkursach ofert dla poszczególnych programów polityki zdrowotnej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lub na poszczególne zadania z zakresu zdrowia publicznego lub zgłoszonych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>po terminie wraz z uzasadnieniem,</w:t>
      </w:r>
    </w:p>
    <w:p w14:paraId="2CFCCCCA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num" w:pos="720"/>
          <w:tab w:val="left" w:pos="900"/>
          <w:tab w:val="left" w:pos="126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ewentualne wyjaśnienia i oświadczenia Oferentów,</w:t>
      </w:r>
    </w:p>
    <w:p w14:paraId="794935D3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num" w:pos="720"/>
          <w:tab w:val="left" w:pos="900"/>
          <w:tab w:val="left" w:pos="126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wskazanie najkorzystniejszej dla Miasta Rzeszowa oferty albo stwierdzenie, że żadna z ofert nie została przyjęta – wraz z uzasadnieniem,</w:t>
      </w:r>
    </w:p>
    <w:p w14:paraId="08A2D4B2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num" w:pos="720"/>
          <w:tab w:val="left" w:pos="900"/>
          <w:tab w:val="left" w:pos="126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ewentualne odrębne stanowisko Członka Komisji,</w:t>
      </w:r>
    </w:p>
    <w:p w14:paraId="69C659A6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num" w:pos="720"/>
          <w:tab w:val="left" w:pos="900"/>
          <w:tab w:val="left" w:pos="126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wzmiankę o odczytaniu protokołu,</w:t>
      </w:r>
    </w:p>
    <w:p w14:paraId="796A1CDA" w14:textId="77777777" w:rsidR="00CE1A85" w:rsidRPr="00CE1A85" w:rsidRDefault="00CE1A85" w:rsidP="00CE1A85">
      <w:pPr>
        <w:numPr>
          <w:ilvl w:val="1"/>
          <w:numId w:val="4"/>
        </w:numPr>
        <w:tabs>
          <w:tab w:val="left" w:pos="360"/>
          <w:tab w:val="left" w:pos="540"/>
          <w:tab w:val="num" w:pos="720"/>
          <w:tab w:val="left" w:pos="900"/>
          <w:tab w:val="left" w:pos="1260"/>
        </w:tabs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podpisy Przewodniczącego oraz Członków Komisji.</w:t>
      </w:r>
    </w:p>
    <w:p w14:paraId="76E1D872" w14:textId="77777777" w:rsidR="00CE1A85" w:rsidRPr="00CE1A85" w:rsidRDefault="00CE1A85" w:rsidP="00CE1A85">
      <w:pPr>
        <w:numPr>
          <w:ilvl w:val="0"/>
          <w:numId w:val="4"/>
        </w:numPr>
        <w:tabs>
          <w:tab w:val="left" w:pos="360"/>
          <w:tab w:val="left" w:pos="540"/>
          <w:tab w:val="left" w:pos="900"/>
          <w:tab w:val="left" w:pos="126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>Komisja przedstawia protokół z każdego postępowania konkursowego wraz z propozycją wysokości środków na realizację programów polityki zdrowotnej lub na zadania z zakresu zdrowia publicznego Prezydentowi Miasta Rzeszowa, który podejmuje decyzję w formie Zarządzenia.</w:t>
      </w:r>
    </w:p>
    <w:p w14:paraId="513973FD" w14:textId="77777777" w:rsidR="00CE1A85" w:rsidRPr="00CE1A85" w:rsidRDefault="00CE1A85" w:rsidP="00CE1A85">
      <w:pPr>
        <w:tabs>
          <w:tab w:val="left" w:pos="360"/>
          <w:tab w:val="left" w:pos="540"/>
          <w:tab w:val="left" w:pos="900"/>
          <w:tab w:val="left" w:pos="1260"/>
        </w:tabs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23A460" w14:textId="77777777" w:rsidR="00CE1A85" w:rsidRPr="00CE1A85" w:rsidRDefault="00CE1A85" w:rsidP="00CE1A85">
      <w:pPr>
        <w:tabs>
          <w:tab w:val="left" w:pos="0"/>
          <w:tab w:val="left" w:pos="360"/>
          <w:tab w:val="left" w:pos="540"/>
        </w:tabs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665CD32" w14:textId="77777777" w:rsidR="00CE1A85" w:rsidRPr="00CE1A85" w:rsidRDefault="00CE1A85" w:rsidP="00CE1A85">
      <w:pPr>
        <w:tabs>
          <w:tab w:val="left" w:pos="0"/>
          <w:tab w:val="left" w:pos="360"/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bCs/>
          <w:kern w:val="0"/>
          <w:lang w:eastAsia="pl-PL"/>
          <w14:ligatures w14:val="none"/>
        </w:rPr>
        <w:t>§ 5</w:t>
      </w:r>
    </w:p>
    <w:p w14:paraId="0A7DB43C" w14:textId="77777777" w:rsidR="00CE1A85" w:rsidRPr="00CE1A85" w:rsidRDefault="00CE1A85" w:rsidP="00CE1A85">
      <w:pPr>
        <w:tabs>
          <w:tab w:val="left" w:pos="0"/>
          <w:tab w:val="left" w:pos="360"/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37816B3" w14:textId="77777777" w:rsidR="00CE1A85" w:rsidRPr="00CE1A85" w:rsidRDefault="00CE1A85" w:rsidP="00CE1A85">
      <w:pPr>
        <w:tabs>
          <w:tab w:val="left" w:pos="0"/>
          <w:tab w:val="left" w:pos="4320"/>
        </w:tabs>
        <w:spacing w:after="0" w:line="240" w:lineRule="auto"/>
        <w:ind w:hanging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Komisja rozwiązuje się w 2025 r. z chwilą rozstrzygnięcia ostatniego konkursu ofert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na realizację programów polityki zdrowotnej oraz na zadania z zakresu zdrowia publicznego wraz z ewentualnym uwzględnieniem procedury odwoławczej.                           </w:t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CE1A85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6B0AF355" w14:textId="77777777" w:rsidR="00CE1A85" w:rsidRDefault="00CE1A85"/>
    <w:sectPr w:rsidR="00CE1A85" w:rsidSect="008B5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4230"/>
    <w:multiLevelType w:val="hybridMultilevel"/>
    <w:tmpl w:val="72B86368"/>
    <w:lvl w:ilvl="0" w:tplc="1C6E0DF8">
      <w:start w:val="1"/>
      <w:numFmt w:val="decimal"/>
      <w:lvlText w:val="%1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7D2EFB"/>
    <w:multiLevelType w:val="hybridMultilevel"/>
    <w:tmpl w:val="87006C96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344E8"/>
    <w:multiLevelType w:val="hybridMultilevel"/>
    <w:tmpl w:val="E264A5FE"/>
    <w:lvl w:ilvl="0" w:tplc="FFFFFFFF">
      <w:start w:val="2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84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3870B6"/>
    <w:multiLevelType w:val="hybridMultilevel"/>
    <w:tmpl w:val="E264A5F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5EE"/>
    <w:multiLevelType w:val="hybridMultilevel"/>
    <w:tmpl w:val="34EEE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0E6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893EED"/>
    <w:multiLevelType w:val="hybridMultilevel"/>
    <w:tmpl w:val="D7DC8AA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85668854">
    <w:abstractNumId w:val="3"/>
  </w:num>
  <w:num w:numId="2" w16cid:durableId="1426338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617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121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386907">
    <w:abstractNumId w:val="2"/>
  </w:num>
  <w:num w:numId="6" w16cid:durableId="1460416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85"/>
    <w:rsid w:val="00117DC6"/>
    <w:rsid w:val="00694040"/>
    <w:rsid w:val="00864BD2"/>
    <w:rsid w:val="008B5B67"/>
    <w:rsid w:val="00CE1A85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E24B"/>
  <w15:chartTrackingRefBased/>
  <w15:docId w15:val="{A0AE0319-6F36-4A59-B372-73A9D9B3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A8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3E65-55D1-4D14-A51A-A230645F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6001</Characters>
  <Application>Microsoft Office Word</Application>
  <DocSecurity>0</DocSecurity>
  <Lines>50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1</cp:revision>
  <dcterms:created xsi:type="dcterms:W3CDTF">2024-02-15T13:39:00Z</dcterms:created>
  <dcterms:modified xsi:type="dcterms:W3CDTF">2024-02-15T13:40:00Z</dcterms:modified>
</cp:coreProperties>
</file>